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48B3" w:rsidRDefault="00C248B3" w:rsidP="00C248B3"/>
    <w:p w:rsidR="00C248B3" w:rsidRPr="00982694" w:rsidRDefault="003E3951" w:rsidP="00C248B3">
      <w:pPr>
        <w:jc w:val="center"/>
        <w:rPr>
          <w:b/>
        </w:rPr>
      </w:pPr>
      <w:r>
        <w:rPr>
          <w:b/>
          <w:noProof/>
          <w:lang w:val="es-ES" w:eastAsia="es-ES"/>
        </w:rPr>
        <w:pict>
          <v:group id="_x0000_s1033" style="position:absolute;left:0;text-align:left;margin-left:-61.85pt;margin-top:23.7pt;width:322pt;height:237.9pt;z-index:251661312" coordorigin="2340,4182" coordsize="6926,519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4" type="#_x0000_t75" style="position:absolute;left:2340;top:4182;width:6926;height:5197">
              <v:imagedata r:id="rId6" o:title="DSC02959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5" type="#_x0000_t32" style="position:absolute;left:3834;top:5510;width:686;height:463;flip:x" o:connectortype="straight" strokecolor="red" strokeweight="2.5pt">
              <v:stroke endarrow="block"/>
              <v:shadow color="#868686"/>
            </v:shape>
            <v:roundrect id="_x0000_s1036" style="position:absolute;left:4520;top:5222;width:1641;height:551" arcsize="10923f" strokeweight="2.5pt">
              <v:shadow color="#868686"/>
              <v:textbox style="mso-next-textbox:#_x0000_s1036">
                <w:txbxContent>
                  <w:p w:rsidR="00C248B3" w:rsidRPr="00BF5CAC" w:rsidRDefault="00C248B3" w:rsidP="00C248B3">
                    <w:pPr>
                      <w:rPr>
                        <w:lang w:val="es-ES"/>
                      </w:rPr>
                    </w:pPr>
                    <w:r>
                      <w:rPr>
                        <w:lang w:val="es-ES"/>
                      </w:rPr>
                      <w:t>Base Villegas</w:t>
                    </w:r>
                  </w:p>
                </w:txbxContent>
              </v:textbox>
            </v:roundrect>
          </v:group>
        </w:pict>
      </w:r>
      <w:r w:rsidR="00C248B3" w:rsidRPr="00982694">
        <w:rPr>
          <w:b/>
        </w:rPr>
        <w:t>ANEXO FOTOGRAFICO</w:t>
      </w:r>
    </w:p>
    <w:p w:rsidR="00C248B3" w:rsidRDefault="00C248B3" w:rsidP="00C248B3"/>
    <w:p w:rsidR="00C248B3" w:rsidRDefault="00C248B3" w:rsidP="00C248B3"/>
    <w:p w:rsidR="00C248B3" w:rsidRPr="00490A15" w:rsidRDefault="00C248B3" w:rsidP="00C248B3">
      <w:r>
        <w:rPr>
          <w:noProof/>
          <w:lang w:val="es-ES" w:eastAsia="es-ES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3388995</wp:posOffset>
            </wp:positionH>
            <wp:positionV relativeFrom="paragraph">
              <wp:posOffset>103505</wp:posOffset>
            </wp:positionV>
            <wp:extent cx="2987040" cy="2240280"/>
            <wp:effectExtent l="19050" t="0" r="3810" b="0"/>
            <wp:wrapSquare wrapText="bothSides"/>
            <wp:docPr id="20" name="Imagen 20" descr="DSC02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SC0293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40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48B3" w:rsidRPr="00490A15" w:rsidRDefault="00C248B3" w:rsidP="00C248B3"/>
    <w:p w:rsidR="00C248B3" w:rsidRPr="00490A15" w:rsidRDefault="00C248B3" w:rsidP="00C248B3"/>
    <w:p w:rsidR="00C248B3" w:rsidRPr="00490A15" w:rsidRDefault="003E3951" w:rsidP="00C248B3">
      <w:r>
        <w:rPr>
          <w:noProof/>
          <w:lang w:val="es-ES" w:eastAsia="es-ES"/>
        </w:rPr>
        <w:pict>
          <v:shape id="_x0000_s1045" type="#_x0000_t32" style="position:absolute;margin-left:173.75pt;margin-top:2.3pt;width:137.2pt;height:19.05pt;z-index:251668480" o:connectortype="straight" strokecolor="red" strokeweight="1.75pt">
            <v:stroke endarrow="classic" endarrowwidth="wide" endarrowlength="long"/>
          </v:shape>
        </w:pict>
      </w:r>
    </w:p>
    <w:p w:rsidR="00C248B3" w:rsidRPr="00490A15" w:rsidRDefault="00C248B3" w:rsidP="00C248B3"/>
    <w:p w:rsidR="00C248B3" w:rsidRPr="00490A15" w:rsidRDefault="00C248B3" w:rsidP="00C248B3"/>
    <w:p w:rsidR="00C248B3" w:rsidRPr="00490A15" w:rsidRDefault="003E3951" w:rsidP="00C248B3">
      <w:r w:rsidRPr="003E395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-57.85pt;margin-top:4.75pt;width:24.4pt;height:21.75pt;z-index:251669504;mso-width-relative:margin;mso-height-relative:margin" stroked="f">
            <v:textbox style="mso-next-textbox:#_x0000_s1046">
              <w:txbxContent>
                <w:p w:rsidR="00C248B3" w:rsidRPr="00D53EB4" w:rsidRDefault="00C248B3" w:rsidP="00C248B3">
                  <w:pPr>
                    <w:rPr>
                      <w:b/>
                      <w:lang w:val="es-ES"/>
                    </w:rPr>
                  </w:pPr>
                  <w:r w:rsidRPr="00D53EB4">
                    <w:rPr>
                      <w:b/>
                      <w:lang w:val="es-ES"/>
                    </w:rPr>
                    <w:t>a)</w:t>
                  </w:r>
                </w:p>
              </w:txbxContent>
            </v:textbox>
          </v:shape>
        </w:pict>
      </w:r>
      <w:r w:rsidRPr="003E3951">
        <w:rPr>
          <w:b/>
          <w:noProof/>
          <w:lang w:val="es-ES" w:eastAsia="es-ES"/>
        </w:rPr>
        <w:pict>
          <v:shape id="_x0000_s1047" type="#_x0000_t202" style="position:absolute;margin-left:270.8pt;margin-top:4.75pt;width:24.4pt;height:21.75pt;z-index:251670528;mso-width-relative:margin;mso-height-relative:margin" stroked="f">
            <v:textbox style="mso-next-textbox:#_x0000_s1047">
              <w:txbxContent>
                <w:p w:rsidR="00C248B3" w:rsidRPr="00D53EB4" w:rsidRDefault="00C248B3" w:rsidP="00C248B3">
                  <w:pPr>
                    <w:rPr>
                      <w:b/>
                      <w:lang w:val="es-ES"/>
                    </w:rPr>
                  </w:pPr>
                  <w:r>
                    <w:rPr>
                      <w:b/>
                      <w:lang w:val="es-ES"/>
                    </w:rPr>
                    <w:t>b</w:t>
                  </w:r>
                  <w:r w:rsidRPr="00D53EB4">
                    <w:rPr>
                      <w:b/>
                      <w:lang w:val="es-ES"/>
                    </w:rPr>
                    <w:t>)</w:t>
                  </w:r>
                </w:p>
              </w:txbxContent>
            </v:textbox>
          </v:shape>
        </w:pict>
      </w:r>
    </w:p>
    <w:p w:rsidR="00C248B3" w:rsidRDefault="00C248B3" w:rsidP="00C248B3">
      <w:pPr>
        <w:tabs>
          <w:tab w:val="left" w:pos="1077"/>
        </w:tabs>
      </w:pPr>
    </w:p>
    <w:p w:rsidR="00C248B3" w:rsidRDefault="003E3951" w:rsidP="00C248B3">
      <w:pPr>
        <w:tabs>
          <w:tab w:val="left" w:pos="1077"/>
        </w:tabs>
      </w:pPr>
      <w:r>
        <w:rPr>
          <w:noProof/>
          <w:lang w:val="es-ES" w:eastAsia="es-ES"/>
        </w:rPr>
        <w:pict>
          <v:group id="_x0000_s1026" style="position:absolute;margin-left:102.75pt;margin-top:36.7pt;width:255.25pt;height:355.55pt;z-index:251660288" coordorigin="2768,9704" coordsize="5935,8089">
            <v:shape id="_x0000_s1027" type="#_x0000_t75" style="position:absolute;left:2768;top:9704;width:5935;height:8089">
              <v:imagedata r:id="rId8" o:title="DSC02955" croptop="811f" cropbottom="6668f" cropleft="6889f" cropright="1856f"/>
            </v:shape>
            <v:roundrect id="_x0000_s1028" style="position:absolute;left:6762;top:10052;width:1941;height:729" arcsize="10923f" filled="f" strokecolor="red"/>
            <v:roundrect id="_x0000_s1029" style="position:absolute;left:3834;top:14250;width:2842;height:363" arcsize="10923f" filled="f" strokecolor="red"/>
            <v:shape id="_x0000_s1030" type="#_x0000_t32" style="position:absolute;left:6161;top:10255;width:713;height:13;flip:y" o:connectortype="straight">
              <v:stroke endarrow="block"/>
            </v:shape>
            <v:shape id="_x0000_s1031" type="#_x0000_t32" style="position:absolute;left:6161;top:10668;width:713;height:13;flip:y" o:connectortype="straight">
              <v:stroke endarrow="block"/>
            </v:shape>
            <v:shape id="_x0000_s1032" type="#_x0000_t32" style="position:absolute;left:3121;top:14425;width:713;height:13;flip:y" o:connectortype="straight">
              <v:stroke endarrow="block"/>
            </v:shape>
          </v:group>
        </w:pict>
      </w:r>
      <w:r w:rsidR="00C248B3">
        <w:rPr>
          <w:b/>
        </w:rPr>
        <w:t>IMAGEN</w:t>
      </w:r>
      <w:r w:rsidR="00C248B3" w:rsidRPr="00D95936">
        <w:rPr>
          <w:b/>
        </w:rPr>
        <w:t xml:space="preserve"> 1</w:t>
      </w:r>
      <w:r w:rsidR="00C248B3">
        <w:t>: a) Barcaza Francisca Constanza</w:t>
      </w:r>
      <w:r w:rsidR="007733CE">
        <w:t xml:space="preserve"> emplazada en base Villegas de </w:t>
      </w:r>
      <w:r w:rsidR="007733CE" w:rsidRPr="007733CE">
        <w:t>E</w:t>
      </w:r>
      <w:r w:rsidR="00C248B3">
        <w:t xml:space="preserve">xportadora Los Fiordos; b) Redes loberas sobre barcaza Francisca Constanza I. </w:t>
      </w:r>
    </w:p>
    <w:p w:rsidR="00C248B3" w:rsidRDefault="00C248B3" w:rsidP="00C248B3"/>
    <w:p w:rsidR="00C248B3" w:rsidRDefault="00C248B3" w:rsidP="00C248B3">
      <w:pPr>
        <w:tabs>
          <w:tab w:val="left" w:pos="1077"/>
        </w:tabs>
      </w:pPr>
      <w:r>
        <w:tab/>
      </w: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</w:p>
    <w:p w:rsidR="00C248B3" w:rsidRDefault="00C248B3" w:rsidP="00C248B3">
      <w:pPr>
        <w:tabs>
          <w:tab w:val="left" w:pos="1077"/>
        </w:tabs>
      </w:pPr>
      <w:r>
        <w:rPr>
          <w:b/>
        </w:rPr>
        <w:lastRenderedPageBreak/>
        <w:t>IMAGEN</w:t>
      </w:r>
      <w:r w:rsidRPr="00E7572D">
        <w:rPr>
          <w:b/>
        </w:rPr>
        <w:t xml:space="preserve"> 2:</w:t>
      </w:r>
      <w:r>
        <w:t xml:space="preserve"> Bitácora de buceo Barcaza Francisca Constanza I. </w:t>
      </w:r>
    </w:p>
    <w:p w:rsidR="00C248B3" w:rsidRDefault="00C248B3" w:rsidP="00C248B3">
      <w:pPr>
        <w:tabs>
          <w:tab w:val="left" w:pos="1077"/>
        </w:tabs>
      </w:pPr>
      <w:r>
        <w:rPr>
          <w:noProof/>
          <w:lang w:val="es-ES" w:eastAsia="es-E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3699510</wp:posOffset>
            </wp:positionH>
            <wp:positionV relativeFrom="paragraph">
              <wp:posOffset>-24765</wp:posOffset>
            </wp:positionV>
            <wp:extent cx="2824480" cy="1923415"/>
            <wp:effectExtent l="19050" t="0" r="0" b="0"/>
            <wp:wrapSquare wrapText="bothSides"/>
            <wp:docPr id="18" name="Imagen 18" descr="DSC0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SC0293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37" t="13222" r="1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480" cy="192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3951">
        <w:rPr>
          <w:noProof/>
          <w:lang w:val="es-ES" w:eastAsia="es-ES"/>
        </w:rPr>
        <w:pict>
          <v:roundrect id="_x0000_s1040" style="position:absolute;margin-left:127.65pt;margin-top:.15pt;width:116.95pt;height:25.05pt;z-index:251663360;mso-position-horizontal-relative:text;mso-position-vertical-relative:text" arcsize="10923f" strokeweight="2.5pt">
            <v:shadow color="#868686"/>
            <v:textbox style="mso-next-textbox:#_x0000_s1040">
              <w:txbxContent>
                <w:p w:rsidR="00C248B3" w:rsidRPr="00BF5CAC" w:rsidRDefault="00C248B3" w:rsidP="00C248B3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Redes sin contenedor</w:t>
                  </w:r>
                </w:p>
              </w:txbxContent>
            </v:textbox>
          </v:roundrect>
        </w:pict>
      </w:r>
      <w:r w:rsidR="003E3951">
        <w:rPr>
          <w:noProof/>
          <w:lang w:val="es-ES" w:eastAsia="es-ES"/>
        </w:rPr>
        <w:pict>
          <v:group id="_x0000_s1037" style="position:absolute;margin-left:-43.05pt;margin-top:-10.45pt;width:323.5pt;height:180.2pt;z-index:251662336;mso-position-horizontal-relative:text;mso-position-vertical-relative:text" coordorigin="489,10875" coordsize="5616,4203">
            <v:shape id="_x0000_s1038" type="#_x0000_t75" style="position:absolute;left:489;top:10875;width:5616;height:4203">
              <v:imagedata r:id="rId10" o:title="DSC02936"/>
            </v:shape>
            <v:roundrect id="_x0000_s1039" style="position:absolute;left:565;top:13785;width:1954;height:565" arcsize="10923f" strokeweight="2.5pt">
              <v:shadow color="#868686"/>
              <v:textbox style="mso-next-textbox:#_x0000_s1039">
                <w:txbxContent>
                  <w:p w:rsidR="00C248B3" w:rsidRPr="00BF5CAC" w:rsidRDefault="00C248B3" w:rsidP="00C248B3">
                    <w:pPr>
                      <w:rPr>
                        <w:lang w:val="es-ES"/>
                      </w:rPr>
                    </w:pPr>
                    <w:r>
                      <w:rPr>
                        <w:lang w:val="es-ES"/>
                      </w:rPr>
                      <w:t>Cubierta barcaza</w:t>
                    </w:r>
                  </w:p>
                </w:txbxContent>
              </v:textbox>
            </v:roundrect>
          </v:group>
        </w:pict>
      </w:r>
    </w:p>
    <w:p w:rsidR="00C248B3" w:rsidRDefault="00C248B3" w:rsidP="00C248B3">
      <w:pPr>
        <w:tabs>
          <w:tab w:val="left" w:pos="1077"/>
        </w:tabs>
      </w:pPr>
    </w:p>
    <w:p w:rsidR="00C248B3" w:rsidRDefault="003E3951" w:rsidP="00C248B3">
      <w:pPr>
        <w:tabs>
          <w:tab w:val="left" w:pos="1077"/>
        </w:tabs>
      </w:pPr>
      <w:r>
        <w:rPr>
          <w:noProof/>
          <w:lang w:val="es-ES" w:eastAsia="es-ES"/>
        </w:rPr>
        <w:pict>
          <v:oval id="_x0000_s1041" style="position:absolute;margin-left:124.15pt;margin-top:17.8pt;width:83.95pt;height:59.75pt;z-index:251664384" filled="f" strokecolor="red" strokeweight="1.75pt"/>
        </w:pict>
      </w:r>
    </w:p>
    <w:p w:rsidR="00C248B3" w:rsidRDefault="003E3951" w:rsidP="00C248B3">
      <w:pPr>
        <w:tabs>
          <w:tab w:val="left" w:pos="1077"/>
        </w:tabs>
      </w:pPr>
      <w:r>
        <w:rPr>
          <w:noProof/>
          <w:lang w:val="es-ES" w:eastAsia="es-ES"/>
        </w:rPr>
        <w:pict>
          <v:shape id="_x0000_s1043" type="#_x0000_t32" style="position:absolute;margin-left:191.8pt;margin-top:3.2pt;width:187.05pt;height:21.75pt;flip:y;z-index:251666432" o:connectortype="straight" strokecolor="red" strokeweight="1.75pt">
            <v:stroke endarrow="classic" endarrowwidth="wide" endarrowlength="long"/>
          </v:shape>
        </w:pict>
      </w:r>
    </w:p>
    <w:p w:rsidR="00C248B3" w:rsidRDefault="00C248B3" w:rsidP="00C248B3"/>
    <w:p w:rsidR="00C248B3" w:rsidRDefault="00C248B3" w:rsidP="00C248B3"/>
    <w:p w:rsidR="00C248B3" w:rsidRDefault="00C248B3" w:rsidP="00C248B3"/>
    <w:p w:rsidR="00C248B3" w:rsidRDefault="00C248B3" w:rsidP="00C248B3">
      <w:r>
        <w:rPr>
          <w:b/>
        </w:rPr>
        <w:t>IMAGEN</w:t>
      </w:r>
      <w:r w:rsidRPr="00A76A9A">
        <w:rPr>
          <w:b/>
        </w:rPr>
        <w:t xml:space="preserve"> 3:</w:t>
      </w:r>
      <w:r>
        <w:t xml:space="preserve"> a) Redes sobre cubierta de barcaza Francisca Constanza I; b) Vista ampliada de residuos orgánicos (</w:t>
      </w:r>
      <w:proofErr w:type="spellStart"/>
      <w:r>
        <w:t>choritos</w:t>
      </w:r>
      <w:proofErr w:type="spellEnd"/>
      <w:r>
        <w:t xml:space="preserve">) adosados a las redes. </w:t>
      </w:r>
    </w:p>
    <w:p w:rsidR="00C248B3" w:rsidRDefault="00C248B3" w:rsidP="00C248B3">
      <w:pPr>
        <w:tabs>
          <w:tab w:val="left" w:pos="1127"/>
        </w:tabs>
      </w:pPr>
      <w:r>
        <w:tab/>
      </w:r>
    </w:p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Pr="00E7572D" w:rsidRDefault="00C248B3" w:rsidP="00C248B3"/>
    <w:p w:rsidR="00C248B3" w:rsidRDefault="00C248B3" w:rsidP="00C248B3"/>
    <w:p w:rsidR="00C248B3" w:rsidRPr="00E7572D" w:rsidRDefault="00C248B3" w:rsidP="00C248B3">
      <w:pPr>
        <w:tabs>
          <w:tab w:val="left" w:pos="1170"/>
        </w:tabs>
      </w:pPr>
      <w:r>
        <w:tab/>
      </w:r>
    </w:p>
    <w:p w:rsidR="006C1688" w:rsidRDefault="007733CE"/>
    <w:sectPr w:rsidR="006C1688" w:rsidSect="00564148">
      <w:headerReference w:type="default" r:id="rId11"/>
      <w:pgSz w:w="12242" w:h="18722" w:code="163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3951" w:rsidRDefault="003E3951" w:rsidP="003E3951">
      <w:pPr>
        <w:spacing w:after="0" w:line="240" w:lineRule="auto"/>
      </w:pPr>
      <w:r>
        <w:separator/>
      </w:r>
    </w:p>
  </w:endnote>
  <w:endnote w:type="continuationSeparator" w:id="0">
    <w:p w:rsidR="003E3951" w:rsidRDefault="003E3951" w:rsidP="003E39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3951" w:rsidRDefault="003E3951" w:rsidP="003E3951">
      <w:pPr>
        <w:spacing w:after="0" w:line="240" w:lineRule="auto"/>
      </w:pPr>
      <w:r>
        <w:separator/>
      </w:r>
    </w:p>
  </w:footnote>
  <w:footnote w:type="continuationSeparator" w:id="0">
    <w:p w:rsidR="003E3951" w:rsidRDefault="003E3951" w:rsidP="003E39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142" w:type="dxa"/>
      <w:tblInd w:w="81" w:type="dxa"/>
      <w:tblCellMar>
        <w:left w:w="70" w:type="dxa"/>
        <w:right w:w="70" w:type="dxa"/>
      </w:tblCellMar>
      <w:tblLook w:val="0000"/>
    </w:tblPr>
    <w:tblGrid>
      <w:gridCol w:w="2300"/>
      <w:gridCol w:w="4544"/>
      <w:gridCol w:w="2298"/>
    </w:tblGrid>
    <w:tr w:rsidR="002D6035">
      <w:trPr>
        <w:trHeight w:val="1134"/>
      </w:trPr>
      <w:tc>
        <w:tcPr>
          <w:tcW w:w="1411" w:type="dxa"/>
        </w:tcPr>
        <w:p w:rsidR="002D6035" w:rsidRDefault="003E3951">
          <w:r w:rsidRPr="003E3951">
            <w:rPr>
              <w:rFonts w:ascii="Verdana" w:hAnsi="Verdana" w:cs="Arial"/>
              <w:noProof/>
              <w:sz w:val="20"/>
              <w:lang w:eastAsia="es-CL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" o:spid="_x0000_i1025" type="#_x0000_t75" alt="logo_snpgobcl_grande" style="width:108pt;height:110.25pt;visibility:visible">
                <v:imagedata r:id="rId1" o:title="logo_snpgobcl_grande"/>
              </v:shape>
            </w:pict>
          </w:r>
        </w:p>
      </w:tc>
      <w:tc>
        <w:tcPr>
          <w:tcW w:w="5093" w:type="dxa"/>
        </w:tcPr>
        <w:p w:rsidR="002D6035" w:rsidRPr="00191AF4" w:rsidRDefault="00C248B3">
          <w:pPr>
            <w:rPr>
              <w:b/>
              <w:sz w:val="24"/>
              <w:szCs w:val="24"/>
            </w:rPr>
          </w:pPr>
          <w:r w:rsidRPr="00191AF4">
            <w:rPr>
              <w:b/>
              <w:sz w:val="24"/>
              <w:szCs w:val="24"/>
            </w:rPr>
            <w:t>Denuncia Depto. FIP</w:t>
          </w:r>
        </w:p>
        <w:p w:rsidR="002D6035" w:rsidRDefault="007733CE" w:rsidP="00191AF4"/>
        <w:p w:rsidR="002D6035" w:rsidRDefault="007733CE" w:rsidP="00191AF4"/>
        <w:p w:rsidR="002D6035" w:rsidRDefault="00C248B3" w:rsidP="00191AF4">
          <w:r>
            <w:t>Versión 1.2     21.08.13</w:t>
          </w:r>
        </w:p>
      </w:tc>
      <w:tc>
        <w:tcPr>
          <w:tcW w:w="2638" w:type="dxa"/>
        </w:tcPr>
        <w:p w:rsidR="002D6035" w:rsidRDefault="007733CE">
          <w:pPr>
            <w:jc w:val="center"/>
          </w:pPr>
        </w:p>
      </w:tc>
    </w:tr>
  </w:tbl>
  <w:p w:rsidR="002D6035" w:rsidRDefault="007733CE">
    <w:pPr>
      <w:pStyle w:val="Encabezad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C248B3"/>
    <w:rsid w:val="003E3951"/>
    <w:rsid w:val="007733CE"/>
    <w:rsid w:val="009409B3"/>
    <w:rsid w:val="00B65B35"/>
    <w:rsid w:val="00C248B3"/>
    <w:rsid w:val="00D443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7" type="connector" idref="#_x0000_s1030"/>
        <o:r id="V:Rule8" type="connector" idref="#_x0000_s1032"/>
        <o:r id="V:Rule9" type="connector" idref="#_x0000_s1031"/>
        <o:r id="V:Rule10" type="connector" idref="#_x0000_s1045"/>
        <o:r id="V:Rule11" type="connector" idref="#_x0000_s1035"/>
        <o:r id="V:Rule12" type="connector" idref="#_x0000_s104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8B3"/>
    <w:rPr>
      <w:rFonts w:ascii="Calibri" w:eastAsia="Calibri" w:hAnsi="Calibri" w:cs="Times New Roman"/>
      <w:lang w:val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semiHidden/>
    <w:rsid w:val="00C248B3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/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link w:val="Encabezado"/>
    <w:semiHidden/>
    <w:rsid w:val="00C248B3"/>
    <w:rPr>
      <w:rFonts w:ascii="Times New Roman" w:eastAsia="Times New Roman" w:hAnsi="Times New Roman" w:cs="Times New Roman"/>
      <w:sz w:val="24"/>
      <w:szCs w:val="24"/>
      <w:lang w:eastAsia="es-E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66</Words>
  <Characters>365</Characters>
  <Application>Microsoft Office Word</Application>
  <DocSecurity>0</DocSecurity>
  <Lines>3</Lines>
  <Paragraphs>1</Paragraphs>
  <ScaleCrop>false</ScaleCrop>
  <Company>Servicio Nacional de Pesca</Company>
  <LinksUpToDate>false</LinksUpToDate>
  <CharactersWithSpaces>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rsaldivia</dc:creator>
  <cp:keywords/>
  <dc:description/>
  <cp:lastModifiedBy>ysepulveda</cp:lastModifiedBy>
  <cp:revision>2</cp:revision>
  <dcterms:created xsi:type="dcterms:W3CDTF">2014-08-11T19:33:00Z</dcterms:created>
  <dcterms:modified xsi:type="dcterms:W3CDTF">2014-08-29T19:37:00Z</dcterms:modified>
</cp:coreProperties>
</file>